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E1" w:rsidRPr="008F28DA" w:rsidRDefault="000F2084" w:rsidP="008F28DA">
      <w:pPr>
        <w:jc w:val="both"/>
        <w:rPr>
          <w:b/>
          <w:sz w:val="28"/>
          <w:szCs w:val="28"/>
          <w:u w:val="single"/>
        </w:rPr>
      </w:pPr>
      <w:r w:rsidRPr="008F28DA">
        <w:rPr>
          <w:b/>
          <w:sz w:val="28"/>
          <w:szCs w:val="28"/>
          <w:u w:val="single"/>
        </w:rPr>
        <w:t>Historique</w:t>
      </w:r>
    </w:p>
    <w:p w:rsidR="000F2084" w:rsidRDefault="000F2084" w:rsidP="008F28DA">
      <w:pPr>
        <w:jc w:val="both"/>
      </w:pPr>
      <w:r>
        <w:t xml:space="preserve">C’est pour marquer l’année international de la jeunesse de 1978 que le secrétariat général de Pro </w:t>
      </w:r>
      <w:proofErr w:type="spellStart"/>
      <w:r>
        <w:t>Juventute</w:t>
      </w:r>
      <w:proofErr w:type="spellEnd"/>
      <w:r>
        <w:t xml:space="preserve"> lance en 1977 l’idée d’organiser des passeports vacances pour les jeunes.</w:t>
      </w:r>
    </w:p>
    <w:p w:rsidR="000F2084" w:rsidRDefault="000F2084" w:rsidP="008F28DA">
      <w:pPr>
        <w:jc w:val="both"/>
      </w:pPr>
      <w:r>
        <w:t>Mais ne pouvant pas mettre sur pied ce projet à eux tout seul</w:t>
      </w:r>
      <w:r w:rsidR="009D10EF">
        <w:t>, ils ont l’idée de solliciter la jeune chambre économique. Le premier passeport neuchâtelois voit le jour en 1978.</w:t>
      </w:r>
    </w:p>
    <w:p w:rsidR="009D10EF" w:rsidRDefault="009D10EF" w:rsidP="008F28DA">
      <w:pPr>
        <w:jc w:val="both"/>
      </w:pPr>
      <w:r>
        <w:t xml:space="preserve">Les </w:t>
      </w:r>
      <w:r w:rsidR="008F28DA">
        <w:t>années</w:t>
      </w:r>
      <w:r>
        <w:t xml:space="preserve"> 87 à 90 sont des années difficiles. La jeune chambre économique cherche à se retirer du projet. C’est finalement un comité indépendant composé principalement de parents et d’enseignants qui reprendra le flambeau.</w:t>
      </w:r>
    </w:p>
    <w:p w:rsidR="009D10EF" w:rsidRPr="008F28DA" w:rsidRDefault="009D10EF" w:rsidP="008F28DA">
      <w:pPr>
        <w:jc w:val="both"/>
        <w:rPr>
          <w:b/>
          <w:sz w:val="28"/>
          <w:szCs w:val="28"/>
          <w:u w:val="single"/>
        </w:rPr>
      </w:pPr>
      <w:r w:rsidRPr="008F28DA">
        <w:rPr>
          <w:b/>
          <w:sz w:val="28"/>
          <w:szCs w:val="28"/>
          <w:u w:val="single"/>
        </w:rPr>
        <w:t xml:space="preserve">Aujourd’hui </w:t>
      </w:r>
    </w:p>
    <w:p w:rsidR="009D10EF" w:rsidRDefault="009D10EF" w:rsidP="008F28DA">
      <w:pPr>
        <w:jc w:val="both"/>
      </w:pPr>
      <w:r>
        <w:t>A ce jour, l’organisation du passeport vacances est basée sur le bénévolat et repose sur 3 piliers :</w:t>
      </w:r>
    </w:p>
    <w:p w:rsidR="009D10EF" w:rsidRPr="00883703" w:rsidRDefault="009D10EF" w:rsidP="008F28DA">
      <w:pPr>
        <w:pStyle w:val="Paragraphedeliste"/>
        <w:numPr>
          <w:ilvl w:val="0"/>
          <w:numId w:val="2"/>
        </w:numPr>
        <w:jc w:val="both"/>
        <w:rPr>
          <w:b/>
          <w:u w:val="single"/>
        </w:rPr>
      </w:pPr>
      <w:r w:rsidRPr="00883703">
        <w:rPr>
          <w:b/>
          <w:u w:val="single"/>
        </w:rPr>
        <w:t>Un comité d’organisation d’</w:t>
      </w:r>
      <w:r w:rsidR="00AF5E9E" w:rsidRPr="00883703">
        <w:rPr>
          <w:b/>
          <w:u w:val="single"/>
        </w:rPr>
        <w:t>env.</w:t>
      </w:r>
      <w:r w:rsidRPr="00883703">
        <w:rPr>
          <w:b/>
          <w:u w:val="single"/>
        </w:rPr>
        <w:t xml:space="preserve"> 10 personnes</w:t>
      </w:r>
    </w:p>
    <w:p w:rsidR="009367A6" w:rsidRDefault="009367A6" w:rsidP="009367A6">
      <w:pPr>
        <w:pStyle w:val="Paragraphedeliste"/>
        <w:jc w:val="both"/>
      </w:pPr>
      <w:r>
        <w:t>Ces personnes sont bénévoles et s’occupent chacune d’un domaine d’activité, de rechercher des nouvelles activités chaque année, de rechercher des annonceurs pour de la publicité, de rechercher des accompagnateurs, et d’assurer une permanence durant les 6 semaines que dure le passeport vacances.</w:t>
      </w:r>
    </w:p>
    <w:p w:rsidR="009D10EF" w:rsidRPr="00883703" w:rsidRDefault="009D10EF" w:rsidP="008F28DA">
      <w:pPr>
        <w:pStyle w:val="Paragraphedeliste"/>
        <w:numPr>
          <w:ilvl w:val="0"/>
          <w:numId w:val="2"/>
        </w:numPr>
        <w:jc w:val="both"/>
        <w:rPr>
          <w:b/>
          <w:u w:val="single"/>
        </w:rPr>
      </w:pPr>
      <w:r w:rsidRPr="00883703">
        <w:rPr>
          <w:b/>
          <w:u w:val="single"/>
        </w:rPr>
        <w:t>Des organisateurs d’activités</w:t>
      </w:r>
    </w:p>
    <w:p w:rsidR="009367A6" w:rsidRDefault="009367A6" w:rsidP="009367A6">
      <w:pPr>
        <w:pStyle w:val="Paragraphedeliste"/>
        <w:jc w:val="both"/>
      </w:pPr>
      <w:r>
        <w:t>Ces derniers organisent les activités, pour certains depuis de nombreuses années, de façon bénévole ou alors en nous demandant un prix préférentiel.</w:t>
      </w:r>
    </w:p>
    <w:p w:rsidR="009367A6" w:rsidRDefault="009367A6" w:rsidP="009367A6">
      <w:pPr>
        <w:pStyle w:val="Paragraphedeliste"/>
        <w:jc w:val="both"/>
      </w:pPr>
      <w:r>
        <w:t>C’est pour eux l’occasion de faire découvrir leur métier, leur passion, leur sport etc. à un grand nombre d’enfants.</w:t>
      </w:r>
    </w:p>
    <w:p w:rsidR="009D10EF" w:rsidRPr="00883703" w:rsidRDefault="009D10EF" w:rsidP="008F28DA">
      <w:pPr>
        <w:pStyle w:val="Paragraphedeliste"/>
        <w:numPr>
          <w:ilvl w:val="0"/>
          <w:numId w:val="2"/>
        </w:numPr>
        <w:jc w:val="both"/>
        <w:rPr>
          <w:b/>
          <w:u w:val="single"/>
        </w:rPr>
      </w:pPr>
      <w:r w:rsidRPr="00883703">
        <w:rPr>
          <w:b/>
          <w:u w:val="single"/>
        </w:rPr>
        <w:t>Des accompagnateurs d’activités</w:t>
      </w:r>
    </w:p>
    <w:p w:rsidR="009367A6" w:rsidRDefault="009367A6" w:rsidP="009367A6">
      <w:pPr>
        <w:pStyle w:val="Paragraphedeliste"/>
        <w:jc w:val="both"/>
      </w:pPr>
      <w:r>
        <w:t xml:space="preserve">Pour se rendre à certaines activités, il est nécessaire de se déplacer en train, en </w:t>
      </w:r>
      <w:r w:rsidR="00CA27EB">
        <w:t>bus, ou en bateau</w:t>
      </w:r>
      <w:r>
        <w:t xml:space="preserve">. Nous avons  alors besoin  pour encadrer les enfants de personnes à même de les surveiller voire de les aider. </w:t>
      </w:r>
      <w:r w:rsidR="002E381F">
        <w:t xml:space="preserve">Chaque année, nous recherchons des personnes pouvant tenir ce rôle. Nous organisons d’ailleurs à ce sujet une bourse ou les personnes intéressées peuvent venir s’inscrire pour une ou plusieurs activités </w:t>
      </w:r>
      <w:r w:rsidR="00CA27EB">
        <w:t>de leur choix.</w:t>
      </w:r>
    </w:p>
    <w:p w:rsidR="009D10EF" w:rsidRPr="00883703" w:rsidRDefault="009D10EF" w:rsidP="008F28DA">
      <w:pPr>
        <w:jc w:val="both"/>
        <w:rPr>
          <w:b/>
          <w:u w:val="single"/>
        </w:rPr>
      </w:pPr>
      <w:r w:rsidRPr="00883703">
        <w:rPr>
          <w:b/>
          <w:u w:val="single"/>
        </w:rPr>
        <w:t>Mais qu’est –ce qu’un passeport vacances ?</w:t>
      </w:r>
    </w:p>
    <w:p w:rsidR="009D10EF" w:rsidRDefault="009D10EF" w:rsidP="008F28DA">
      <w:pPr>
        <w:jc w:val="both"/>
      </w:pPr>
      <w:r>
        <w:t>Il s’agit d’un laissez-passer qui procure à son titulaire âgé de 8 à 15 ans des avantages à faire valoir pendant les vacances d’été.</w:t>
      </w:r>
      <w:r w:rsidR="00AF5E9E">
        <w:t xml:space="preserve"> A chaque nouvelle édition c’est près de 800 passeports qui sont vendus, au prix de CHF. 50.-</w:t>
      </w:r>
    </w:p>
    <w:p w:rsidR="009D10EF" w:rsidRDefault="009D10EF" w:rsidP="008F28DA">
      <w:pPr>
        <w:jc w:val="both"/>
      </w:pPr>
      <w:r>
        <w:t xml:space="preserve">Chaque année, </w:t>
      </w:r>
      <w:r w:rsidR="00AF5E9E">
        <w:t>nous proposons</w:t>
      </w:r>
      <w:r>
        <w:t xml:space="preserve"> quelques 220 activités </w:t>
      </w:r>
      <w:r w:rsidR="00CA27EB">
        <w:t>diverses,-</w:t>
      </w:r>
      <w:r>
        <w:t xml:space="preserve"> sportives, créatrices, artistiques, </w:t>
      </w:r>
      <w:r w:rsidR="00CA27EB">
        <w:t>spectacles,</w:t>
      </w:r>
      <w:r>
        <w:t xml:space="preserve"> visites, excursions </w:t>
      </w:r>
      <w:r w:rsidR="00CA27EB">
        <w:t>etc.</w:t>
      </w:r>
      <w:r w:rsidR="002F1C28">
        <w:t>…l’enfant a donc la possibilité de composé un programme varié d’activité qui sera reparti sur les 2 semaines de son choix.</w:t>
      </w:r>
      <w:r w:rsidR="00CA27EB">
        <w:t xml:space="preserve"> L’ordinateur lui attribuera alors en moyenne entre 6 et 8 activités. Une activité peut durer une heure, quelques heures, un demi-jour voire 2 jours.</w:t>
      </w:r>
    </w:p>
    <w:p w:rsidR="002F1C28" w:rsidRDefault="002F1C28" w:rsidP="008F28DA">
      <w:pPr>
        <w:jc w:val="both"/>
      </w:pPr>
      <w:r>
        <w:t>Dans la planification et le choix des activités, le passeport vacances essaie de suivre un fil rouge éducatif et d’en appliquer les lignes directrices :</w:t>
      </w:r>
    </w:p>
    <w:p w:rsidR="002F1C28" w:rsidRDefault="002F1C28" w:rsidP="008F28DA">
      <w:pPr>
        <w:jc w:val="both"/>
      </w:pPr>
      <w:r>
        <w:lastRenderedPageBreak/>
        <w:t xml:space="preserve">-1. </w:t>
      </w:r>
      <w:r w:rsidR="009C01C2">
        <w:t>Activités</w:t>
      </w:r>
      <w:r>
        <w:t xml:space="preserve"> adaptées à l’âge des enfants</w:t>
      </w:r>
    </w:p>
    <w:p w:rsidR="002F1C28" w:rsidRDefault="002F1C28" w:rsidP="008F28DA">
      <w:pPr>
        <w:jc w:val="both"/>
      </w:pPr>
      <w:r>
        <w:t>-2. Limiter le nombre d’enfant par séance</w:t>
      </w:r>
    </w:p>
    <w:p w:rsidR="002F1C28" w:rsidRDefault="002F1C28" w:rsidP="008F28DA">
      <w:pPr>
        <w:jc w:val="both"/>
      </w:pPr>
      <w:r>
        <w:t>-3.Privilégier la participation active</w:t>
      </w:r>
    </w:p>
    <w:p w:rsidR="002F1C28" w:rsidRDefault="002F1C28" w:rsidP="008F28DA">
      <w:pPr>
        <w:jc w:val="both"/>
      </w:pPr>
      <w:r>
        <w:t>-4.Eviter le sensationnel, mais penser plutôt au plaisir d’apprendre et de recevoir</w:t>
      </w:r>
    </w:p>
    <w:p w:rsidR="002F1C28" w:rsidRDefault="002F1C28" w:rsidP="008F28DA">
      <w:pPr>
        <w:jc w:val="both"/>
      </w:pPr>
      <w:r>
        <w:t>-5.Donner l’envie de poursuivre l’exploration et de partager la découverte</w:t>
      </w:r>
    </w:p>
    <w:p w:rsidR="002F1C28" w:rsidRDefault="002F1C28" w:rsidP="008F28DA">
      <w:pPr>
        <w:jc w:val="both"/>
      </w:pPr>
      <w:r>
        <w:t xml:space="preserve">-6.Faire découvrir les richesses du canton de Neuchâtel et </w:t>
      </w:r>
      <w:r w:rsidR="00D70F81">
        <w:t>de ses environs</w:t>
      </w:r>
    </w:p>
    <w:p w:rsidR="00D70F81" w:rsidRDefault="00D70F81" w:rsidP="008F28DA">
      <w:pPr>
        <w:jc w:val="both"/>
      </w:pPr>
      <w:r>
        <w:t xml:space="preserve">Le titulaire du passeport bénéficie également d’un libre parcours sur le réseau des </w:t>
      </w:r>
      <w:r w:rsidR="00883703">
        <w:t>TN</w:t>
      </w:r>
      <w:r>
        <w:t xml:space="preserve"> durant les deux semaines de ces </w:t>
      </w:r>
      <w:r w:rsidR="009C01C2">
        <w:t>activités</w:t>
      </w:r>
      <w:r>
        <w:t xml:space="preserve"> et de bons de réduction pour des entrées dans divers musées ou piscines du canton.</w:t>
      </w:r>
    </w:p>
    <w:p w:rsidR="00883703" w:rsidRDefault="00883703" w:rsidP="00883703">
      <w:pPr>
        <w:jc w:val="both"/>
      </w:pPr>
      <w:r>
        <w:t xml:space="preserve">Les transports sont un souci pour </w:t>
      </w:r>
      <w:r w:rsidR="000E1F73">
        <w:t>l’association.</w:t>
      </w:r>
      <w:r>
        <w:t xml:space="preserve"> </w:t>
      </w:r>
      <w:r w:rsidR="000E1F73">
        <w:t>Leurs</w:t>
      </w:r>
      <w:r>
        <w:t xml:space="preserve"> coûts sont très élevés  et creusent chaque année un gros trou dans notre budget.</w:t>
      </w:r>
    </w:p>
    <w:p w:rsidR="00D70F81" w:rsidRDefault="00D70F81" w:rsidP="008F28DA">
      <w:pPr>
        <w:jc w:val="both"/>
      </w:pPr>
    </w:p>
    <w:p w:rsidR="00D70F81" w:rsidRPr="008F28DA" w:rsidRDefault="00D70F81" w:rsidP="008F28DA">
      <w:pPr>
        <w:jc w:val="both"/>
        <w:rPr>
          <w:b/>
          <w:sz w:val="28"/>
          <w:szCs w:val="28"/>
          <w:u w:val="single"/>
        </w:rPr>
      </w:pPr>
      <w:r w:rsidRPr="008F28DA">
        <w:rPr>
          <w:b/>
          <w:sz w:val="28"/>
          <w:szCs w:val="28"/>
          <w:u w:val="single"/>
        </w:rPr>
        <w:t>L’avenir</w:t>
      </w:r>
    </w:p>
    <w:p w:rsidR="00D70F81" w:rsidRDefault="00D70F81" w:rsidP="008F28DA">
      <w:pPr>
        <w:jc w:val="both"/>
      </w:pPr>
      <w:r>
        <w:t>Au vu des changements d’organisation de la vie familiale</w:t>
      </w:r>
      <w:r w:rsidR="009C01C2">
        <w:t xml:space="preserve"> et pour continuer à remplir sa mission sociale, le PVJ projette de modifier quelque peu son offre. </w:t>
      </w:r>
    </w:p>
    <w:p w:rsidR="008F28DA" w:rsidRDefault="008F28DA" w:rsidP="009D10EF">
      <w:r>
        <w:t>Il aimerait pouvoir, sans bouleverser son fonctionnement, proposer aussi des journées complètes d’activités qui soient plus compatibles avec l’horaire de parents qui travaillent pendant les vacances de leurs enfants.</w:t>
      </w:r>
    </w:p>
    <w:p w:rsidR="008F28DA" w:rsidRDefault="008F28DA" w:rsidP="008F28DA">
      <w:r>
        <w:t>Ce projet a bien sûr un coût d’où notre recherche de fond pour pouvoir continuer à œuvrer pour les enfants de notre région.</w:t>
      </w:r>
    </w:p>
    <w:p w:rsidR="00AF5E9E" w:rsidRDefault="008F28DA" w:rsidP="008F28DA">
      <w:r w:rsidRPr="008F28DA">
        <w:rPr>
          <w:b/>
          <w:sz w:val="28"/>
          <w:szCs w:val="28"/>
          <w:u w:val="single"/>
        </w:rPr>
        <w:t>Conclusion</w:t>
      </w:r>
    </w:p>
    <w:p w:rsidR="000E1F73" w:rsidRDefault="008F28DA" w:rsidP="000E1F73">
      <w:r w:rsidRPr="00AF5E9E">
        <w:br/>
      </w:r>
      <w:r>
        <w:t>Notre présence aujourd’hui témoigne de votre générosité à l’égard de notre association</w:t>
      </w:r>
      <w:r w:rsidR="000E1F73">
        <w:t>.</w:t>
      </w:r>
      <w:r w:rsidR="000E1F73" w:rsidRPr="000E1F73">
        <w:t xml:space="preserve"> </w:t>
      </w:r>
      <w:r w:rsidR="000E1F73">
        <w:t>Nous vous remercions très sincèrement de votre invitation et nous espérons vous avoir quelque peu éclairé sur nos activités</w:t>
      </w:r>
    </w:p>
    <w:p w:rsidR="00883703" w:rsidRDefault="00883703" w:rsidP="008F28DA"/>
    <w:p w:rsidR="00883703" w:rsidRDefault="00883703" w:rsidP="008F28DA">
      <w:r>
        <w:t>Pour Le Comité :</w:t>
      </w:r>
    </w:p>
    <w:p w:rsidR="00883703" w:rsidRDefault="00883703" w:rsidP="008F28DA">
      <w:r>
        <w:t>Catherine Beaud responsable des activités sportives</w:t>
      </w:r>
    </w:p>
    <w:p w:rsidR="00883703" w:rsidRDefault="00883703" w:rsidP="008F28DA">
      <w:r>
        <w:t xml:space="preserve">Natacha </w:t>
      </w:r>
      <w:proofErr w:type="spellStart"/>
      <w:r>
        <w:t>Wildhaber</w:t>
      </w:r>
      <w:proofErr w:type="spellEnd"/>
      <w:r>
        <w:t xml:space="preserve"> responsable des activités « Créativité »</w:t>
      </w:r>
    </w:p>
    <w:p w:rsidR="000E1F73" w:rsidRDefault="000E1F73" w:rsidP="008F28DA"/>
    <w:p w:rsidR="000E1F73" w:rsidRDefault="000E1F73" w:rsidP="008F28DA"/>
    <w:sectPr w:rsidR="000E1F73" w:rsidSect="00DA43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40188"/>
    <w:multiLevelType w:val="hybridMultilevel"/>
    <w:tmpl w:val="73482E70"/>
    <w:lvl w:ilvl="0" w:tplc="7EFAB7F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5159161F"/>
    <w:multiLevelType w:val="hybridMultilevel"/>
    <w:tmpl w:val="8690B8F6"/>
    <w:lvl w:ilvl="0" w:tplc="46FC83C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2084"/>
    <w:rsid w:val="000E1F73"/>
    <w:rsid w:val="000F2084"/>
    <w:rsid w:val="002E381F"/>
    <w:rsid w:val="002F1C28"/>
    <w:rsid w:val="00883703"/>
    <w:rsid w:val="008D1F8A"/>
    <w:rsid w:val="008F28DA"/>
    <w:rsid w:val="009367A6"/>
    <w:rsid w:val="009C01C2"/>
    <w:rsid w:val="009D10EF"/>
    <w:rsid w:val="00AF5E9E"/>
    <w:rsid w:val="00CA27EB"/>
    <w:rsid w:val="00D70F81"/>
    <w:rsid w:val="00DA43E1"/>
    <w:rsid w:val="00F54A22"/>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10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85BE-5D6D-4210-A846-E8F0F5C7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magasin</dc:creator>
  <cp:lastModifiedBy>magasin</cp:lastModifiedBy>
  <cp:revision>2</cp:revision>
  <dcterms:created xsi:type="dcterms:W3CDTF">2011-05-31T15:59:00Z</dcterms:created>
  <dcterms:modified xsi:type="dcterms:W3CDTF">2011-05-31T15:59:00Z</dcterms:modified>
</cp:coreProperties>
</file>